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65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410"/>
      </w:tblGrid>
      <w:tr w:rsidR="00482708" w:rsidRPr="002D1327" w:rsidTr="00664D64">
        <w:trPr>
          <w:trHeight w:hRule="exact" w:val="2448"/>
          <w:jc w:val="center"/>
        </w:trPr>
        <w:tc>
          <w:tcPr>
            <w:tcW w:w="9265" w:type="dxa"/>
            <w:gridSpan w:val="2"/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 w:rsidR="00482708" w:rsidRPr="002D1327" w:rsidRDefault="00482708" w:rsidP="00D12B9C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r w:rsidRPr="002D132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3872" behindDoc="1" locked="0" layoutInCell="1" allowOverlap="1" wp14:anchorId="4775C2EB" wp14:editId="6354C27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-32385</wp:posOffset>
                  </wp:positionV>
                  <wp:extent cx="5763895" cy="1440180"/>
                  <wp:effectExtent l="0" t="0" r="8255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89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2B9C" w:rsidRPr="002D1327" w:rsidTr="002D1327">
        <w:trPr>
          <w:trHeight w:val="261"/>
          <w:jc w:val="center"/>
        </w:trPr>
        <w:tc>
          <w:tcPr>
            <w:tcW w:w="4855" w:type="dxa"/>
            <w:tcMar>
              <w:top w:w="360" w:type="dxa"/>
              <w:left w:w="360" w:type="dxa"/>
              <w:bottom w:w="0" w:type="dxa"/>
              <w:right w:w="360" w:type="dxa"/>
            </w:tcMar>
          </w:tcPr>
          <w:p w:rsidR="006758D0" w:rsidRPr="005E0FFF" w:rsidRDefault="00C1762A" w:rsidP="00160EE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October </w:t>
            </w:r>
            <w:r w:rsidR="00160EED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D17DD2">
              <w:rPr>
                <w:rFonts w:asciiTheme="minorHAnsi" w:hAnsiTheme="minorHAnsi" w:cstheme="minorHAnsi"/>
                <w:b/>
                <w:bCs/>
                <w:sz w:val="22"/>
              </w:rPr>
              <w:t>, 2021</w:t>
            </w:r>
          </w:p>
        </w:tc>
        <w:tc>
          <w:tcPr>
            <w:tcW w:w="4410" w:type="dxa"/>
            <w:tcMar>
              <w:top w:w="360" w:type="dxa"/>
              <w:left w:w="360" w:type="dxa"/>
              <w:bottom w:w="0" w:type="dxa"/>
              <w:right w:w="360" w:type="dxa"/>
            </w:tcMar>
            <w:vAlign w:val="center"/>
          </w:tcPr>
          <w:p w:rsidR="00C61D6B" w:rsidRPr="005E0FFF" w:rsidRDefault="00C61D6B" w:rsidP="0093260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E0FFF">
              <w:rPr>
                <w:rFonts w:asciiTheme="minorHAnsi" w:hAnsiTheme="minorHAnsi" w:cstheme="minorHAnsi"/>
                <w:b/>
                <w:bCs/>
                <w:sz w:val="22"/>
              </w:rPr>
              <w:t>CONTACT: Melissa Senter</w:t>
            </w:r>
          </w:p>
          <w:p w:rsidR="00C61D6B" w:rsidRPr="005E0FFF" w:rsidRDefault="00730C64" w:rsidP="0093260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hyperlink r:id="rId6" w:history="1">
              <w:r w:rsidR="00C61D6B" w:rsidRPr="005E0FFF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</w:rPr>
                <w:t>melissa.senter@medicalcityhealth.com</w:t>
              </w:r>
            </w:hyperlink>
          </w:p>
          <w:p w:rsidR="00262577" w:rsidRPr="005E0FFF" w:rsidRDefault="00C61D6B" w:rsidP="0093260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E0FFF">
              <w:rPr>
                <w:rFonts w:asciiTheme="minorHAnsi" w:hAnsiTheme="minorHAnsi" w:cstheme="minorHAnsi"/>
                <w:b/>
                <w:bCs/>
                <w:sz w:val="22"/>
              </w:rPr>
              <w:t>CELL: (469) 642-7138</w:t>
            </w:r>
          </w:p>
        </w:tc>
      </w:tr>
      <w:tr w:rsidR="008A5AF8" w:rsidRPr="002D1327" w:rsidTr="0063748F">
        <w:trPr>
          <w:jc w:val="center"/>
        </w:trPr>
        <w:tc>
          <w:tcPr>
            <w:tcW w:w="9265" w:type="dxa"/>
            <w:gridSpan w:val="2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D17DD2" w:rsidRPr="00844C60" w:rsidRDefault="0010135F" w:rsidP="00E84171">
            <w:pPr>
              <w:pStyle w:val="NoSpacing"/>
              <w:ind w:left="720" w:hanging="72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Double Delivery: </w:t>
            </w:r>
            <w:r w:rsidR="00573B2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Sisters Deliver </w:t>
            </w:r>
            <w:r w:rsidR="003268D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Babies</w:t>
            </w:r>
            <w:r w:rsidR="00573B2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Hours Apart</w:t>
            </w:r>
          </w:p>
          <w:p w:rsidR="00D17DD2" w:rsidRPr="00844C60" w:rsidRDefault="00573B2D" w:rsidP="00E84171">
            <w:pPr>
              <w:pStyle w:val="NoSpacing"/>
              <w:ind w:left="720" w:hanging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Family </w:t>
            </w:r>
            <w:r w:rsidR="003879FA">
              <w:rPr>
                <w:rFonts w:asciiTheme="minorHAnsi" w:hAnsiTheme="minorHAnsi" w:cstheme="minorHAnsi"/>
                <w:i/>
                <w:iCs/>
              </w:rPr>
              <w:t>care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comes full circle when doctor </w:t>
            </w:r>
            <w:r w:rsidR="003268D6">
              <w:rPr>
                <w:rFonts w:asciiTheme="minorHAnsi" w:hAnsiTheme="minorHAnsi" w:cstheme="minorHAnsi"/>
                <w:i/>
                <w:iCs/>
              </w:rPr>
              <w:t xml:space="preserve">who delivered mom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delivers </w:t>
            </w:r>
            <w:r w:rsidR="003268D6">
              <w:rPr>
                <w:rFonts w:asciiTheme="minorHAnsi" w:hAnsiTheme="minorHAnsi" w:cstheme="minorHAnsi"/>
                <w:i/>
                <w:iCs/>
              </w:rPr>
              <w:t>her baby and nephew</w:t>
            </w:r>
            <w:r w:rsidR="003879FA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:rsidR="00D17DD2" w:rsidRPr="00920A56" w:rsidRDefault="00D17DD2" w:rsidP="00D17DD2">
            <w:pPr>
              <w:pStyle w:val="NoSpacing"/>
              <w:spacing w:line="276" w:lineRule="auto"/>
              <w:ind w:hanging="720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573B2D" w:rsidRPr="006067ED" w:rsidRDefault="00D17DD2" w:rsidP="006067ED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6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 –</w:t>
            </w:r>
            <w:r w:rsidR="00573B2D" w:rsidRPr="00B42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4171" w:rsidRPr="00B428D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73B2D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wo </w:t>
            </w:r>
            <w:r w:rsidR="00E84171" w:rsidRPr="006067ED">
              <w:rPr>
                <w:rFonts w:asciiTheme="minorHAnsi" w:hAnsiTheme="minorHAnsi" w:cstheme="minorHAnsi"/>
                <w:sz w:val="22"/>
                <w:szCs w:val="22"/>
              </w:rPr>
              <w:t>North Texas</w:t>
            </w:r>
            <w:r w:rsidR="00573B2D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sisters, Mallory Garza </w:t>
            </w:r>
            <w:r w:rsidR="003268D6" w:rsidRPr="006067ED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573B2D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730C6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73B2D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rystal Findley, </w:t>
            </w:r>
            <w:r w:rsidR="003268D6" w:rsidRPr="006067ED">
              <w:rPr>
                <w:rFonts w:asciiTheme="minorHAnsi" w:hAnsiTheme="minorHAnsi" w:cstheme="minorHAnsi"/>
                <w:sz w:val="22"/>
                <w:szCs w:val="22"/>
              </w:rPr>
              <w:t>share more than th</w:t>
            </w:r>
            <w:r w:rsidR="00E84171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e special bond that comes with being sisters thanks to two special deliveries at </w:t>
            </w:r>
            <w:hyperlink r:id="rId7" w:history="1">
              <w:r w:rsidR="00E84171" w:rsidRPr="006067E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Medical City Plano</w:t>
              </w:r>
            </w:hyperlink>
            <w:r w:rsidR="00E84171" w:rsidRPr="006067ED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.</w:t>
            </w:r>
            <w:r w:rsidR="003268D6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B2D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Their newborn baby boys share </w:t>
            </w:r>
            <w:r w:rsidR="00E84171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the same </w:t>
            </w:r>
            <w:r w:rsidR="00573B2D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birthday </w:t>
            </w:r>
            <w:r w:rsidR="00DA5276" w:rsidRPr="006067ED">
              <w:rPr>
                <w:rFonts w:asciiTheme="minorHAnsi" w:hAnsiTheme="minorHAnsi" w:cstheme="minorHAnsi"/>
                <w:sz w:val="22"/>
                <w:szCs w:val="22"/>
              </w:rPr>
              <w:t>after</w:t>
            </w:r>
            <w:r w:rsidR="00573B2D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they were both 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delivered </w:t>
            </w:r>
            <w:r w:rsidR="00E84171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just hours apart on October 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F4E1C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73B2D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The family coincidences do not end 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>with th</w:t>
            </w:r>
            <w:r w:rsidR="00DF4E1C" w:rsidRPr="006067E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double delivery</w:t>
            </w:r>
            <w:r w:rsidR="00573B2D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73B2D" w:rsidRPr="006067ED" w:rsidRDefault="00573B2D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3B2D" w:rsidRPr="006067ED" w:rsidRDefault="00573B2D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067ED">
              <w:rPr>
                <w:rFonts w:asciiTheme="minorHAnsi" w:hAnsiTheme="minorHAnsi" w:cstheme="minorHAnsi"/>
                <w:sz w:val="22"/>
                <w:szCs w:val="22"/>
              </w:rPr>
              <w:t>Neither Mallory or</w:t>
            </w:r>
            <w:proofErr w:type="gramEnd"/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730C6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rystal knew the other was pregnant </w:t>
            </w:r>
            <w:r w:rsidR="006067ED" w:rsidRPr="006067ED">
              <w:rPr>
                <w:rFonts w:asciiTheme="minorHAnsi" w:hAnsiTheme="minorHAnsi" w:cstheme="minorHAnsi"/>
                <w:sz w:val="22"/>
                <w:szCs w:val="22"/>
              </w:rPr>
              <w:t>until t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hey ran into each other 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by chance </w:t>
            </w:r>
            <w:r w:rsidR="00E84171" w:rsidRPr="006067ED">
              <w:rPr>
                <w:rFonts w:asciiTheme="minorHAnsi" w:hAnsiTheme="minorHAnsi" w:cstheme="minorHAnsi"/>
                <w:sz w:val="22"/>
                <w:szCs w:val="22"/>
              </w:rPr>
              <w:t>in the lobby of t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>heir shared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>obstetrician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>, Arlene Jacob</w:t>
            </w:r>
            <w:r w:rsidR="00E84171" w:rsidRPr="006067E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MD</w:t>
            </w:r>
            <w:r w:rsidR="00E84171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It was so early in their pregnancies that neither one had shared their good news with </w:t>
            </w:r>
            <w:r w:rsidR="006067ED" w:rsidRPr="006067ED">
              <w:rPr>
                <w:rFonts w:asciiTheme="minorHAnsi" w:hAnsiTheme="minorHAnsi" w:cstheme="minorHAnsi"/>
                <w:sz w:val="22"/>
                <w:szCs w:val="22"/>
              </w:rPr>
              <w:t>each o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>ther or their famil</w:t>
            </w:r>
            <w:r w:rsidR="006067ED" w:rsidRPr="006067ED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73B2D" w:rsidRPr="006067ED" w:rsidRDefault="00573B2D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3B2D" w:rsidRPr="006067ED" w:rsidRDefault="00573B2D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>“I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was sitting </w:t>
            </w:r>
            <w:r w:rsidR="003268D6" w:rsidRPr="006067ED">
              <w:rPr>
                <w:rFonts w:asciiTheme="minorHAnsi" w:hAnsiTheme="minorHAnsi" w:cstheme="minorHAnsi"/>
                <w:sz w:val="22"/>
                <w:szCs w:val="22"/>
              </w:rPr>
              <w:t>there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when I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heard my sister’s voice. I looked around and there she 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>was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>,” says Mallory</w:t>
            </w:r>
            <w:r w:rsidR="00E84171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Garza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>. “We were both shocked. I was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like…w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hat are you doing here? 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she was like…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.’what are you doing here?’ 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we both 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>started laughing</w:t>
            </w:r>
            <w:r w:rsidR="00E84171" w:rsidRPr="006067ED">
              <w:rPr>
                <w:rFonts w:asciiTheme="minorHAnsi" w:hAnsiTheme="minorHAnsi" w:cstheme="minorHAnsi"/>
                <w:sz w:val="22"/>
                <w:szCs w:val="22"/>
              </w:rPr>
              <w:t>. E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veryone else in the waiting room </w:t>
            </w:r>
            <w:r w:rsidR="003268D6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quickly figured out what was going on and started 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laughing </w:t>
            </w:r>
            <w:r w:rsidR="003268D6" w:rsidRPr="006067ED">
              <w:rPr>
                <w:rFonts w:asciiTheme="minorHAnsi" w:hAnsiTheme="minorHAnsi" w:cstheme="minorHAnsi"/>
                <w:sz w:val="22"/>
                <w:szCs w:val="22"/>
              </w:rPr>
              <w:t>with us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>.”</w:t>
            </w:r>
          </w:p>
          <w:p w:rsidR="00573B2D" w:rsidRPr="006067ED" w:rsidRDefault="00573B2D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7550" w:rsidRPr="006067ED" w:rsidRDefault="00E84171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The sisters soon discovered that they were both having boys and shared 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>the same due date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, October 8, </w:t>
            </w:r>
            <w:r w:rsidR="005C7550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which is Mallory’s birthday. 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They both required </w:t>
            </w:r>
            <w:r w:rsidR="003268D6" w:rsidRPr="006067ED">
              <w:rPr>
                <w:rFonts w:asciiTheme="minorHAnsi" w:hAnsiTheme="minorHAnsi" w:cstheme="minorHAnsi"/>
                <w:sz w:val="22"/>
                <w:szCs w:val="22"/>
              </w:rPr>
              <w:t>C-section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deliveries and scheduled them on the same day.</w:t>
            </w:r>
            <w:r w:rsidR="00F92C91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C7550" w:rsidRPr="006067ED" w:rsidRDefault="005C7550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68D6" w:rsidRPr="006067ED" w:rsidRDefault="00B428D9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28D9">
              <w:rPr>
                <w:rFonts w:asciiTheme="minorHAnsi" w:hAnsiTheme="minorHAnsi" w:cstheme="minorHAnsi"/>
                <w:sz w:val="22"/>
                <w:szCs w:val="22"/>
              </w:rPr>
              <w:t>“We deliberately chose to have them born on the same day,” says C</w:t>
            </w:r>
            <w:r w:rsidR="00730C6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B428D9">
              <w:rPr>
                <w:rFonts w:asciiTheme="minorHAnsi" w:hAnsiTheme="minorHAnsi" w:cstheme="minorHAnsi"/>
                <w:sz w:val="22"/>
                <w:szCs w:val="22"/>
              </w:rPr>
              <w:t xml:space="preserve">rystal. “We thought it would be fun for these cousins to share the same birthday. They are birthday twins.” </w:t>
            </w:r>
          </w:p>
          <w:p w:rsidR="003268D6" w:rsidRDefault="003268D6" w:rsidP="006067ED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4826" w:rsidRPr="00F60A29" w:rsidRDefault="00874826" w:rsidP="00F60A29">
            <w:pPr>
              <w:pStyle w:val="CommentText"/>
              <w:spacing w:after="240" w:line="276" w:lineRule="auto"/>
              <w:rPr>
                <w:sz w:val="22"/>
                <w:szCs w:val="22"/>
              </w:rPr>
            </w:pP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>“This is the first time I have ever delivered babies to sisters on the same day</w:t>
            </w:r>
            <w:r w:rsidR="006067ED" w:rsidRPr="006067E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>” says Arlene Jacobs</w:t>
            </w:r>
            <w:r w:rsidR="00E84171" w:rsidRPr="006067E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MD</w:t>
            </w:r>
            <w:r w:rsidR="00E84171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, who also delivered </w:t>
            </w:r>
            <w:r w:rsidR="006067ED" w:rsidRPr="006067ED">
              <w:rPr>
                <w:rFonts w:asciiTheme="minorHAnsi" w:hAnsiTheme="minorHAnsi" w:cstheme="minorHAnsi"/>
                <w:sz w:val="22"/>
                <w:szCs w:val="22"/>
              </w:rPr>
              <w:t>five</w:t>
            </w:r>
            <w:r w:rsidR="00E84171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of the siste</w:t>
            </w:r>
            <w:r w:rsidR="00B428D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84171" w:rsidRPr="006067E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428D9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E84171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other </w:t>
            </w:r>
            <w:r w:rsidR="006067ED"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six </w:t>
            </w:r>
            <w:r w:rsidR="00E84171" w:rsidRPr="006067ED">
              <w:rPr>
                <w:rFonts w:asciiTheme="minorHAnsi" w:hAnsiTheme="minorHAnsi" w:cstheme="minorHAnsi"/>
                <w:sz w:val="22"/>
                <w:szCs w:val="22"/>
              </w:rPr>
              <w:t>children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. “I am fortunate to have known this family since I began caring for their mother in 1990, when I delivered Mallory and 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her younger sister. It is such a privilege to deliver these sweet baby boy cousins with the same due date to these very special parents. A</w:t>
            </w:r>
            <w:r w:rsidR="00F60A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personal bonus is that my daughter, </w:t>
            </w:r>
            <w:proofErr w:type="spellStart"/>
            <w:r w:rsidRPr="006067ED">
              <w:rPr>
                <w:rFonts w:asciiTheme="minorHAnsi" w:hAnsiTheme="minorHAnsi" w:cstheme="minorHAnsi"/>
                <w:sz w:val="22"/>
                <w:szCs w:val="22"/>
              </w:rPr>
              <w:t>Adriene</w:t>
            </w:r>
            <w:proofErr w:type="spellEnd"/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Feltman, MD</w:t>
            </w:r>
            <w:r w:rsidR="00E84171" w:rsidRPr="006067E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assisted me with both deliveries</w:t>
            </w:r>
            <w:r w:rsidR="00F60A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60A29">
              <w:rPr>
                <w:sz w:val="22"/>
              </w:rPr>
              <w:t xml:space="preserve"> </w:t>
            </w:r>
            <w:r w:rsidR="00F60A29">
              <w:rPr>
                <w:sz w:val="22"/>
                <w:szCs w:val="22"/>
              </w:rPr>
              <w:t>This is a perfect example of how we truly do care like family at Medical City Plano.”</w:t>
            </w:r>
            <w:r w:rsidR="006D0B6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6D0B6D" w:rsidRDefault="006D0B6D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Access </w:t>
            </w:r>
            <w:hyperlink r:id="rId8" w:history="1">
              <w:r w:rsidRPr="006D0B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Dropbox Link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photos, videos and interviews with:</w:t>
            </w:r>
          </w:p>
          <w:p w:rsidR="006D0B6D" w:rsidRPr="006D0B6D" w:rsidRDefault="006D0B6D" w:rsidP="00F60A29">
            <w:pPr>
              <w:pStyle w:val="CommentTex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Chrystal Findley and Mallory Garza, Mothers</w:t>
            </w:r>
          </w:p>
          <w:p w:rsidR="0010135F" w:rsidRPr="006067ED" w:rsidRDefault="0010135F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762A" w:rsidRPr="006067ED" w:rsidRDefault="00C1762A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For the past 3 years, </w:t>
            </w:r>
            <w:r w:rsidRPr="00B428D9">
              <w:rPr>
                <w:rFonts w:asciiTheme="minorHAnsi" w:hAnsiTheme="minorHAnsi" w:cstheme="minorHAnsi"/>
                <w:i/>
                <w:sz w:val="22"/>
                <w:szCs w:val="22"/>
              </w:rPr>
              <w:t>DFW Child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readers have voted Medical City Plano as the “Best Place to Have a Baby” in Collin County. To learn more about maternity services</w:t>
            </w:r>
            <w:r w:rsidR="006067ED">
              <w:rPr>
                <w:rFonts w:asciiTheme="minorHAnsi" w:hAnsiTheme="minorHAnsi" w:cstheme="minorHAnsi"/>
                <w:sz w:val="22"/>
                <w:szCs w:val="22"/>
              </w:rPr>
              <w:t xml:space="preserve"> at Medical City Plano:</w:t>
            </w:r>
            <w:r w:rsidRPr="006067E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9" w:history="1">
              <w:r w:rsidR="00874826" w:rsidRPr="00B428D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medicalcityplano.com/</w:t>
              </w:r>
              <w:proofErr w:type="spellStart"/>
              <w:r w:rsidR="00874826" w:rsidRPr="00B428D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womens</w:t>
              </w:r>
              <w:proofErr w:type="spellEnd"/>
            </w:hyperlink>
            <w:r w:rsidR="00874826" w:rsidRPr="00B42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41BB7" w:rsidRPr="00B428D9" w:rsidRDefault="00D41BB7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  <w:p w:rsidR="00D41BB7" w:rsidRPr="006067ED" w:rsidRDefault="00D41BB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  <w:r w:rsidRPr="006067ED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 xml:space="preserve">ABOUT MEDICAL CITY </w:t>
            </w:r>
            <w:r w:rsidR="00D17DD2" w:rsidRPr="006067ED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PLANO</w:t>
            </w:r>
          </w:p>
          <w:p w:rsidR="00D17DD2" w:rsidRPr="006067ED" w:rsidRDefault="00730C64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</w:rPr>
            </w:pPr>
            <w:hyperlink r:id="rId10" w:history="1">
              <w:r w:rsidR="00D17DD2" w:rsidRPr="006067ED">
                <w:rPr>
                  <w:rStyle w:val="Hyperlink"/>
                  <w:rFonts w:asciiTheme="minorHAnsi" w:hAnsiTheme="minorHAnsi" w:cstheme="minorHAnsi"/>
                  <w:sz w:val="22"/>
                </w:rPr>
                <w:t>Medical City Plano</w:t>
              </w:r>
            </w:hyperlink>
            <w:r w:rsidR="00D17DD2" w:rsidRPr="006067ED">
              <w:rPr>
                <w:rFonts w:asciiTheme="minorHAnsi" w:hAnsiTheme="minorHAnsi" w:cstheme="minorHAnsi"/>
                <w:sz w:val="22"/>
              </w:rPr>
              <w:t xml:space="preserve"> is a 603-bed, acute-care hospital located in Plano, Texas. </w:t>
            </w:r>
            <w:r w:rsidR="00D17DD2" w:rsidRPr="006067E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With a medical team of more than 1,900 physicians, many of whom are top experts in their fields, Medical City Plano offers nearly 70 specialties and is </w:t>
            </w:r>
            <w:r w:rsidR="00D17DD2" w:rsidRPr="006067ED">
              <w:rPr>
                <w:rFonts w:asciiTheme="minorHAnsi" w:hAnsiTheme="minorHAnsi" w:cstheme="minorHAnsi"/>
                <w:sz w:val="22"/>
              </w:rPr>
              <w:t xml:space="preserve">the largest hospital in Collin County. A Level I Trauma Center with a Burn and Reconstructive Center, Medical City Plano is also Collin County’s first Chest Pain Accredited hospital, has a Comprehensive (Level I) Stroke Center, a Level III neonatal ICU (NICU) and Texas’ only </w:t>
            </w:r>
            <w:hyperlink r:id="rId11" w:history="1">
              <w:r w:rsidR="00D17DD2" w:rsidRPr="006067ED">
                <w:rPr>
                  <w:rStyle w:val="Hyperlink"/>
                  <w:rFonts w:asciiTheme="minorHAnsi" w:hAnsiTheme="minorHAnsi" w:cstheme="minorHAnsi"/>
                  <w:sz w:val="22"/>
                </w:rPr>
                <w:t>Sarah Cannon Cancer Hospital</w:t>
              </w:r>
            </w:hyperlink>
            <w:r w:rsidR="00D17DD2" w:rsidRPr="006067ED">
              <w:rPr>
                <w:rFonts w:asciiTheme="minorHAnsi" w:hAnsiTheme="minorHAnsi" w:cstheme="minorHAnsi"/>
                <w:sz w:val="22"/>
              </w:rPr>
              <w:t xml:space="preserve">. Voted “Best Place to Have a Baby” in Collin County by </w:t>
            </w:r>
            <w:r w:rsidR="00D17DD2" w:rsidRPr="006067ED">
              <w:rPr>
                <w:rFonts w:asciiTheme="minorHAnsi" w:hAnsiTheme="minorHAnsi" w:cstheme="minorHAnsi"/>
                <w:i/>
                <w:sz w:val="22"/>
              </w:rPr>
              <w:t>DFW Child</w:t>
            </w:r>
            <w:r w:rsidR="00D17DD2" w:rsidRPr="006067ED">
              <w:rPr>
                <w:rFonts w:asciiTheme="minorHAnsi" w:hAnsiTheme="minorHAnsi" w:cstheme="minorHAnsi"/>
                <w:sz w:val="22"/>
              </w:rPr>
              <w:t xml:space="preserve"> readers, Medical City Plano is “A” rated for safety by the Leapfrog Group, </w:t>
            </w:r>
            <w:hyperlink r:id="rId12" w:history="1">
              <w:r w:rsidR="00D17DD2" w:rsidRPr="006067ED">
                <w:rPr>
                  <w:rStyle w:val="Hyperlink"/>
                  <w:rFonts w:asciiTheme="minorHAnsi" w:hAnsiTheme="minorHAnsi" w:cstheme="minorHAnsi"/>
                  <w:sz w:val="22"/>
                </w:rPr>
                <w:t>Magnet®</w:t>
              </w:r>
            </w:hyperlink>
            <w:r w:rsidR="00D17DD2" w:rsidRPr="006067ED">
              <w:rPr>
                <w:rFonts w:asciiTheme="minorHAnsi" w:hAnsiTheme="minorHAnsi" w:cstheme="minorHAnsi"/>
                <w:iCs/>
                <w:sz w:val="22"/>
              </w:rPr>
              <w:t xml:space="preserve"> recognized for nursing excellence and Gold LEED certified for environmental sustainability. </w:t>
            </w:r>
          </w:p>
          <w:p w:rsidR="00D17DD2" w:rsidRPr="006067ED" w:rsidRDefault="00D17DD2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067ED">
              <w:rPr>
                <w:rFonts w:asciiTheme="minorHAnsi" w:hAnsiTheme="minorHAnsi" w:cstheme="minorHAnsi"/>
                <w:sz w:val="22"/>
              </w:rPr>
              <w:t xml:space="preserve">Medical City Plano is part of </w:t>
            </w:r>
            <w:hyperlink r:id="rId13" w:history="1">
              <w:r w:rsidRPr="006067ED">
                <w:rPr>
                  <w:rStyle w:val="Hyperlink"/>
                  <w:rFonts w:asciiTheme="minorHAnsi" w:hAnsiTheme="minorHAnsi" w:cstheme="minorHAnsi"/>
                  <w:sz w:val="22"/>
                </w:rPr>
                <w:t>Medical City Healthcare</w:t>
              </w:r>
            </w:hyperlink>
            <w:r w:rsidRPr="006067ED">
              <w:rPr>
                <w:rFonts w:asciiTheme="minorHAnsi" w:hAnsiTheme="minorHAnsi" w:cstheme="minorHAnsi"/>
                <w:sz w:val="22"/>
              </w:rPr>
              <w:t>.</w:t>
            </w:r>
          </w:p>
          <w:p w:rsidR="003F1F74" w:rsidRPr="00C1762A" w:rsidRDefault="00D17DD2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067ED">
              <w:rPr>
                <w:rFonts w:asciiTheme="minorHAnsi" w:hAnsiTheme="minorHAnsi" w:cstheme="minorHAnsi"/>
                <w:sz w:val="22"/>
              </w:rPr>
              <w:t xml:space="preserve">Follow us on </w:t>
            </w:r>
            <w:hyperlink r:id="rId14" w:history="1">
              <w:r w:rsidRPr="006067ED">
                <w:rPr>
                  <w:rStyle w:val="Hyperlink"/>
                  <w:rFonts w:asciiTheme="minorHAnsi" w:hAnsiTheme="minorHAnsi" w:cstheme="minorHAnsi"/>
                  <w:sz w:val="22"/>
                </w:rPr>
                <w:t>Facebook</w:t>
              </w:r>
            </w:hyperlink>
            <w:r w:rsidRPr="006067ED">
              <w:rPr>
                <w:rFonts w:asciiTheme="minorHAnsi" w:hAnsiTheme="minorHAnsi" w:cstheme="minorHAnsi"/>
                <w:sz w:val="22"/>
              </w:rPr>
              <w:t xml:space="preserve"> and </w:t>
            </w:r>
            <w:hyperlink r:id="rId15" w:history="1">
              <w:r w:rsidRPr="006067ED">
                <w:rPr>
                  <w:rStyle w:val="Hyperlink"/>
                  <w:rFonts w:asciiTheme="minorHAnsi" w:hAnsiTheme="minorHAnsi" w:cstheme="minorHAnsi"/>
                  <w:sz w:val="22"/>
                </w:rPr>
                <w:t>Twitter</w:t>
              </w:r>
            </w:hyperlink>
            <w:r w:rsidRPr="006067ED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8A5AF8" w:rsidRPr="002D1327" w:rsidTr="0063748F">
        <w:trPr>
          <w:trHeight w:val="747"/>
          <w:jc w:val="center"/>
        </w:trPr>
        <w:tc>
          <w:tcPr>
            <w:tcW w:w="9265" w:type="dxa"/>
            <w:gridSpan w:val="2"/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  <w:vAlign w:val="bottom"/>
          </w:tcPr>
          <w:p w:rsidR="008A5AF8" w:rsidRPr="002D1327" w:rsidRDefault="00482708" w:rsidP="00044FA7">
            <w:pPr>
              <w:jc w:val="center"/>
              <w:rPr>
                <w:rFonts w:asciiTheme="minorHAnsi" w:hAnsiTheme="minorHAnsi" w:cstheme="minorHAnsi"/>
              </w:rPr>
            </w:pPr>
            <w:r w:rsidRPr="002D1327">
              <w:rPr>
                <w:rFonts w:asciiTheme="minorHAnsi" w:hAnsiTheme="minorHAnsi" w:cstheme="minorHAnsi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2FB8FEA7" wp14:editId="357A6C8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126365</wp:posOffset>
                      </wp:positionV>
                      <wp:extent cx="5747385" cy="22034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7385" cy="220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4AD" w:rsidRPr="002D1327" w:rsidRDefault="003F1F74" w:rsidP="000434A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pacing w:val="24"/>
                                      <w:sz w:val="14"/>
                                      <w:szCs w:val="16"/>
                                      <w14:textFill>
                                        <w14:solidFill>
                                          <w14:schemeClr w14:val="bg1">
                                            <w14:alpha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D1327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pacing w:val="24"/>
                                      <w:sz w:val="14"/>
                                      <w:szCs w:val="16"/>
                                      <w14:textFill>
                                        <w14:solidFill>
                                          <w14:schemeClr w14:val="bg1">
                                            <w14:alpha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ABOVE ALL ELSE, </w:t>
                                  </w:r>
                                  <w:r w:rsidR="001F41DF" w:rsidRPr="002D1327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pacing w:val="24"/>
                                      <w:sz w:val="14"/>
                                      <w:szCs w:val="16"/>
                                      <w14:textFill>
                                        <w14:solidFill>
                                          <w14:schemeClr w14:val="bg1">
                                            <w14:alpha w14:val="25000"/>
                                          </w14:schemeClr>
                                        </w14:solidFill>
                                      </w14:textFill>
                                    </w:rPr>
                                    <w:t>WE ARE COMMITTED TO THE CARE AND IMPROVEMENT OF HUMAN LIFE.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8FE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75pt;margin-top:9.95pt;width:452.55pt;height:17.3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" filled="f" stroked="f">
                      <v:textbox>
                        <w:txbxContent>
                          <w:p w:rsidR="000434AD" w:rsidRPr="002D1327" w:rsidRDefault="003F1F74" w:rsidP="000434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24"/>
                                <w:sz w:val="14"/>
                                <w:szCs w:val="16"/>
                                <w14:textFill>
                                  <w14:solidFill>
                                    <w14:schemeClr w14:val="bg1">
                                      <w14:alpha w14:val="2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D132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24"/>
                                <w:sz w:val="14"/>
                                <w:szCs w:val="16"/>
                                <w14:textFill>
                                  <w14:solidFill>
                                    <w14:schemeClr w14:val="bg1">
                                      <w14:alpha w14:val="25000"/>
                                    </w14:schemeClr>
                                  </w14:solidFill>
                                </w14:textFill>
                              </w:rPr>
                              <w:t xml:space="preserve">ABOVE ALL ELSE, </w:t>
                            </w:r>
                            <w:r w:rsidR="001F41DF" w:rsidRPr="002D132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24"/>
                                <w:sz w:val="14"/>
                                <w:szCs w:val="16"/>
                                <w14:textFill>
                                  <w14:solidFill>
                                    <w14:schemeClr w14:val="bg1">
                                      <w14:alpha w14:val="25000"/>
                                    </w14:schemeClr>
                                  </w14:solidFill>
                                </w14:textFill>
                              </w:rPr>
                              <w:t>WE ARE COMMITTED TO THE CARE AND IMPROVEMENT OF HUMAN LIFE.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132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44416" behindDoc="1" locked="0" layoutInCell="1" allowOverlap="1" wp14:anchorId="6FD40137" wp14:editId="7609366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14605</wp:posOffset>
                  </wp:positionV>
                  <wp:extent cx="5778500" cy="45021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007C7F" w:rsidRPr="002D1327" w:rsidRDefault="00007C7F">
      <w:pPr>
        <w:rPr>
          <w:rFonts w:asciiTheme="minorHAnsi" w:hAnsiTheme="minorHAnsi" w:cstheme="minorHAnsi"/>
        </w:rPr>
      </w:pPr>
    </w:p>
    <w:sectPr w:rsidR="00007C7F" w:rsidRPr="002D1327" w:rsidSect="00F9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Arial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5223"/>
    <w:multiLevelType w:val="hybridMultilevel"/>
    <w:tmpl w:val="89F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F070A"/>
    <w:multiLevelType w:val="hybridMultilevel"/>
    <w:tmpl w:val="5C88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F8"/>
    <w:rsid w:val="00007337"/>
    <w:rsid w:val="00007C7F"/>
    <w:rsid w:val="000434AD"/>
    <w:rsid w:val="00044FA7"/>
    <w:rsid w:val="0008098E"/>
    <w:rsid w:val="000C6F9D"/>
    <w:rsid w:val="000D0240"/>
    <w:rsid w:val="0010135F"/>
    <w:rsid w:val="001574DD"/>
    <w:rsid w:val="00160EED"/>
    <w:rsid w:val="001C4A7E"/>
    <w:rsid w:val="001C7821"/>
    <w:rsid w:val="001D2775"/>
    <w:rsid w:val="001E6088"/>
    <w:rsid w:val="001F41DF"/>
    <w:rsid w:val="001F6ECB"/>
    <w:rsid w:val="00202819"/>
    <w:rsid w:val="00227130"/>
    <w:rsid w:val="00232A3E"/>
    <w:rsid w:val="002548BF"/>
    <w:rsid w:val="00262577"/>
    <w:rsid w:val="00271E89"/>
    <w:rsid w:val="00272947"/>
    <w:rsid w:val="00292C8E"/>
    <w:rsid w:val="002A7892"/>
    <w:rsid w:val="002D1327"/>
    <w:rsid w:val="003250FD"/>
    <w:rsid w:val="003268D6"/>
    <w:rsid w:val="003535EB"/>
    <w:rsid w:val="003879FA"/>
    <w:rsid w:val="00391B32"/>
    <w:rsid w:val="003B533A"/>
    <w:rsid w:val="003F1F74"/>
    <w:rsid w:val="00411BBC"/>
    <w:rsid w:val="004209C5"/>
    <w:rsid w:val="00430FFE"/>
    <w:rsid w:val="00472A93"/>
    <w:rsid w:val="00482708"/>
    <w:rsid w:val="004945EF"/>
    <w:rsid w:val="004A0DB5"/>
    <w:rsid w:val="004B03A4"/>
    <w:rsid w:val="004B16FA"/>
    <w:rsid w:val="004B37A5"/>
    <w:rsid w:val="00520FEB"/>
    <w:rsid w:val="00546804"/>
    <w:rsid w:val="00555F1E"/>
    <w:rsid w:val="00563C63"/>
    <w:rsid w:val="00573B2D"/>
    <w:rsid w:val="005B6D8F"/>
    <w:rsid w:val="005C7550"/>
    <w:rsid w:val="005E0FFF"/>
    <w:rsid w:val="005F191B"/>
    <w:rsid w:val="005F799D"/>
    <w:rsid w:val="006067ED"/>
    <w:rsid w:val="0063748F"/>
    <w:rsid w:val="006758D0"/>
    <w:rsid w:val="006B4623"/>
    <w:rsid w:val="006D0B6D"/>
    <w:rsid w:val="006D3A27"/>
    <w:rsid w:val="006F13E3"/>
    <w:rsid w:val="007036BC"/>
    <w:rsid w:val="00712A8A"/>
    <w:rsid w:val="00713609"/>
    <w:rsid w:val="00730C64"/>
    <w:rsid w:val="007F352B"/>
    <w:rsid w:val="00834D15"/>
    <w:rsid w:val="00851F68"/>
    <w:rsid w:val="0086110F"/>
    <w:rsid w:val="00872DD5"/>
    <w:rsid w:val="00874826"/>
    <w:rsid w:val="008911AE"/>
    <w:rsid w:val="00891877"/>
    <w:rsid w:val="008A5AF8"/>
    <w:rsid w:val="008C680A"/>
    <w:rsid w:val="00932601"/>
    <w:rsid w:val="00974001"/>
    <w:rsid w:val="009960C5"/>
    <w:rsid w:val="009B3E9F"/>
    <w:rsid w:val="009C0807"/>
    <w:rsid w:val="009E76CA"/>
    <w:rsid w:val="00A23672"/>
    <w:rsid w:val="00A36783"/>
    <w:rsid w:val="00A50E06"/>
    <w:rsid w:val="00A51469"/>
    <w:rsid w:val="00AA1345"/>
    <w:rsid w:val="00B22054"/>
    <w:rsid w:val="00B34261"/>
    <w:rsid w:val="00B428D9"/>
    <w:rsid w:val="00B6506D"/>
    <w:rsid w:val="00C1762A"/>
    <w:rsid w:val="00C23889"/>
    <w:rsid w:val="00C36B24"/>
    <w:rsid w:val="00C412E9"/>
    <w:rsid w:val="00C5318C"/>
    <w:rsid w:val="00C61D6B"/>
    <w:rsid w:val="00CA0CB0"/>
    <w:rsid w:val="00CA268D"/>
    <w:rsid w:val="00CB2D04"/>
    <w:rsid w:val="00CB72A2"/>
    <w:rsid w:val="00D12B9C"/>
    <w:rsid w:val="00D17DD2"/>
    <w:rsid w:val="00D359AF"/>
    <w:rsid w:val="00D36D83"/>
    <w:rsid w:val="00D41BB7"/>
    <w:rsid w:val="00DA5276"/>
    <w:rsid w:val="00DC5C37"/>
    <w:rsid w:val="00DF4E1C"/>
    <w:rsid w:val="00DF721A"/>
    <w:rsid w:val="00E265B4"/>
    <w:rsid w:val="00E65845"/>
    <w:rsid w:val="00E84171"/>
    <w:rsid w:val="00E90DBD"/>
    <w:rsid w:val="00E93D3F"/>
    <w:rsid w:val="00EB231B"/>
    <w:rsid w:val="00EC5E92"/>
    <w:rsid w:val="00ED5EC9"/>
    <w:rsid w:val="00F06D39"/>
    <w:rsid w:val="00F37068"/>
    <w:rsid w:val="00F60A29"/>
    <w:rsid w:val="00F635AB"/>
    <w:rsid w:val="00F92216"/>
    <w:rsid w:val="00F92C91"/>
    <w:rsid w:val="00FA4E3E"/>
    <w:rsid w:val="00F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E256"/>
  <w15:chartTrackingRefBased/>
  <w15:docId w15:val="{7F2CBDAF-3392-4182-A5E0-869C8EE2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ircular Std Book" w:eastAsiaTheme="minorHAnsi" w:hAnsi="Circular St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F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FA7"/>
    <w:pPr>
      <w:ind w:left="720"/>
      <w:contextualSpacing/>
    </w:pPr>
    <w:rPr>
      <w:rFonts w:asciiTheme="minorHAnsi" w:hAnsiTheme="minorHAns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57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BB7"/>
    <w:pPr>
      <w:spacing w:line="240" w:lineRule="auto"/>
    </w:pPr>
    <w:rPr>
      <w:rFonts w:ascii="Calibri" w:hAnsi="Calibri" w:cs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BB7"/>
    <w:rPr>
      <w:rFonts w:ascii="Calibri" w:hAnsi="Calibri" w:cs="Calibri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41BB7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23672"/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17D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35F"/>
    <w:rPr>
      <w:rFonts w:ascii="Circular Std Book" w:hAnsi="Circular Std Book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35F"/>
    <w:rPr>
      <w:rFonts w:ascii="Calibri" w:hAnsi="Calibri" w:cs="Calibri"/>
      <w:b/>
      <w:bCs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0B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home/MCP%20Sisters%20Deliver%20on%20Same%20Day" TargetMode="External"/><Relationship Id="rId13" Type="http://schemas.openxmlformats.org/officeDocument/2006/relationships/hyperlink" Target="http://www.MedicalCityHealthcar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medical+city+plano&amp;rlz=1C1GCEV_enUS879US879&amp;oq=medical+city+plano&amp;aqs=chrome..69i57j35i39j0i512l3j46i175i199i512j0i512l4.4218j0j15&amp;sourceid=chrome&amp;ie=UTF-8" TargetMode="External"/><Relationship Id="rId12" Type="http://schemas.openxmlformats.org/officeDocument/2006/relationships/hyperlink" Target="http://www.nursecredentialing.org/mag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mailto:melissa.senter@medicalcityhealth.com" TargetMode="External"/><Relationship Id="rId11" Type="http://schemas.openxmlformats.org/officeDocument/2006/relationships/hyperlink" Target="https://www.google.com/search?gs_ssp=eJzj4tVP1zc0TCu0tDSIN6owYLRSNaiwMDNJNjJOS0m0tDA2STW0tDKoSDY2MTdINTBPsjBJSbY0TfOSKk4sSsxQSE7My8vPA1HJqUUKyal5JalFAK5qGLo&amp;q=sarah+cannon+cancer+center&amp;rlz=1C1GCEV_enUS879US879&amp;oq=sarah+cannon+cancer&amp;aqs=chrome.1.0i355j46i175i199j69i57j0i457j0l6.11740j0j15&amp;sourceid=chrome&amp;ie=UTF-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witter.com/MedCityPlano/" TargetMode="External"/><Relationship Id="rId10" Type="http://schemas.openxmlformats.org/officeDocument/2006/relationships/hyperlink" Target="http://www.medicalcityplan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oz97dN" TargetMode="External"/><Relationship Id="rId14" Type="http://schemas.openxmlformats.org/officeDocument/2006/relationships/hyperlink" Target="https://www.facebook.com/MedicalCityPla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Aaron</dc:creator>
  <cp:keywords/>
  <dc:description/>
  <cp:lastModifiedBy>Senter Melissa</cp:lastModifiedBy>
  <cp:revision>3</cp:revision>
  <cp:lastPrinted>2021-10-05T19:15:00Z</cp:lastPrinted>
  <dcterms:created xsi:type="dcterms:W3CDTF">2021-10-05T21:08:00Z</dcterms:created>
  <dcterms:modified xsi:type="dcterms:W3CDTF">2021-10-06T13:45:00Z</dcterms:modified>
</cp:coreProperties>
</file>